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FCA9F" w14:textId="7980C3E5" w:rsidR="0003742F" w:rsidRDefault="00031B3A">
      <w:r>
        <w:t>Sch</w:t>
      </w:r>
      <w:r w:rsidR="00415F1B">
        <w:t xml:space="preserve">ool Music Development Plan for St Albans </w:t>
      </w:r>
      <w:r>
        <w:t>School</w:t>
      </w:r>
      <w:r>
        <w:tab/>
        <w:t xml:space="preserve">   Name of Lead Music Teacher:</w:t>
      </w:r>
      <w:r w:rsidR="00415F1B">
        <w:t xml:space="preserve"> Louise Franik</w:t>
      </w:r>
      <w:r w:rsidR="00165355">
        <w:t xml:space="preserve"> </w:t>
      </w:r>
      <w:r>
        <w:t xml:space="preserve"> </w:t>
      </w:r>
      <w:r w:rsidR="00291241">
        <w:t>E</w:t>
      </w:r>
      <w:r>
        <w:t xml:space="preserve">mail: </w:t>
      </w:r>
      <w:r w:rsidR="00415F1B">
        <w:t>lfranik@dsa.srscmat.co.uk</w:t>
      </w:r>
    </w:p>
    <w:p w14:paraId="75EDF2F4" w14:textId="7B1A4210" w:rsidR="00031B3A" w:rsidRDefault="002C03ED" w:rsidP="00031B3A">
      <w:r>
        <w:t>School Year 2023-25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70C76" w:rsidRPr="00362200" w14:paraId="5291CBF9" w14:textId="77777777" w:rsidTr="008C46F4">
        <w:tc>
          <w:tcPr>
            <w:tcW w:w="2789" w:type="dxa"/>
          </w:tcPr>
          <w:p w14:paraId="0D097612" w14:textId="77777777" w:rsidR="00F70C76" w:rsidRPr="00362200" w:rsidRDefault="00F70C76" w:rsidP="008C46F4">
            <w:pPr>
              <w:rPr>
                <w:b/>
                <w:bCs/>
                <w:sz w:val="24"/>
                <w:szCs w:val="24"/>
              </w:rPr>
            </w:pPr>
            <w:r w:rsidRPr="00362200">
              <w:rPr>
                <w:b/>
                <w:bCs/>
                <w:sz w:val="24"/>
                <w:szCs w:val="24"/>
              </w:rPr>
              <w:t>DfE features of high-quality school music provision</w:t>
            </w:r>
          </w:p>
        </w:tc>
        <w:tc>
          <w:tcPr>
            <w:tcW w:w="2789" w:type="dxa"/>
          </w:tcPr>
          <w:p w14:paraId="3F034883" w14:textId="77777777" w:rsidR="00F70C76" w:rsidRPr="00362200" w:rsidRDefault="00F70C76" w:rsidP="008C46F4">
            <w:pPr>
              <w:rPr>
                <w:b/>
                <w:bCs/>
                <w:sz w:val="24"/>
                <w:szCs w:val="24"/>
              </w:rPr>
            </w:pPr>
            <w:r w:rsidRPr="00362200">
              <w:rPr>
                <w:b/>
                <w:bCs/>
                <w:sz w:val="24"/>
                <w:szCs w:val="24"/>
              </w:rPr>
              <w:t>Current provision</w:t>
            </w:r>
          </w:p>
        </w:tc>
        <w:tc>
          <w:tcPr>
            <w:tcW w:w="2790" w:type="dxa"/>
          </w:tcPr>
          <w:p w14:paraId="7C01975D" w14:textId="77777777" w:rsidR="00F70C76" w:rsidRPr="00362200" w:rsidRDefault="00F70C76" w:rsidP="008C46F4">
            <w:pPr>
              <w:rPr>
                <w:b/>
                <w:bCs/>
                <w:sz w:val="24"/>
                <w:szCs w:val="24"/>
              </w:rPr>
            </w:pPr>
            <w:r w:rsidRPr="00362200">
              <w:rPr>
                <w:b/>
                <w:bCs/>
                <w:sz w:val="24"/>
                <w:szCs w:val="24"/>
              </w:rPr>
              <w:t>Planned development over the next 2 years</w:t>
            </w:r>
          </w:p>
        </w:tc>
        <w:tc>
          <w:tcPr>
            <w:tcW w:w="2790" w:type="dxa"/>
          </w:tcPr>
          <w:p w14:paraId="6418B974" w14:textId="77777777" w:rsidR="00F70C76" w:rsidRPr="00362200" w:rsidRDefault="00F70C76" w:rsidP="008C46F4">
            <w:pPr>
              <w:rPr>
                <w:b/>
                <w:bCs/>
                <w:sz w:val="24"/>
                <w:szCs w:val="24"/>
              </w:rPr>
            </w:pPr>
            <w:r w:rsidRPr="00362200">
              <w:rPr>
                <w:b/>
                <w:bCs/>
                <w:sz w:val="24"/>
                <w:szCs w:val="24"/>
              </w:rPr>
              <w:t>Possible Music Hub Support</w:t>
            </w:r>
          </w:p>
        </w:tc>
        <w:tc>
          <w:tcPr>
            <w:tcW w:w="2790" w:type="dxa"/>
          </w:tcPr>
          <w:p w14:paraId="238F7BEC" w14:textId="77777777" w:rsidR="00F70C76" w:rsidRPr="00362200" w:rsidRDefault="00F70C76" w:rsidP="008C46F4">
            <w:pPr>
              <w:rPr>
                <w:b/>
                <w:bCs/>
                <w:sz w:val="24"/>
                <w:szCs w:val="24"/>
              </w:rPr>
            </w:pPr>
            <w:r w:rsidRPr="00362200">
              <w:rPr>
                <w:b/>
                <w:bCs/>
                <w:sz w:val="24"/>
                <w:szCs w:val="24"/>
              </w:rPr>
              <w:t>Progress/What’s next?</w:t>
            </w:r>
          </w:p>
        </w:tc>
      </w:tr>
      <w:tr w:rsidR="00F70C76" w:rsidRPr="00362200" w14:paraId="09A09EF4" w14:textId="77777777" w:rsidTr="008C46F4">
        <w:tc>
          <w:tcPr>
            <w:tcW w:w="2789" w:type="dxa"/>
          </w:tcPr>
          <w:p w14:paraId="3E4AF4FC" w14:textId="77777777" w:rsidR="00F70C76" w:rsidRPr="00362200" w:rsidRDefault="00F70C76" w:rsidP="008C46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2200">
              <w:rPr>
                <w:sz w:val="24"/>
                <w:szCs w:val="24"/>
              </w:rPr>
              <w:t>Curriculum provision</w:t>
            </w:r>
          </w:p>
        </w:tc>
        <w:tc>
          <w:tcPr>
            <w:tcW w:w="2789" w:type="dxa"/>
          </w:tcPr>
          <w:p w14:paraId="01DEC16B" w14:textId="77777777" w:rsidR="00466130" w:rsidRDefault="00466130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EYFS: Do claves/singing sessons weekly and use a range of in house resources to support this.</w:t>
            </w:r>
          </w:p>
          <w:p w14:paraId="54131257" w14:textId="0ABCA3A6" w:rsidR="00F70C76" w:rsidRDefault="00466130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KS1:</w:t>
            </w:r>
            <w:r w:rsidR="00415F1B">
              <w:rPr>
                <w:sz w:val="24"/>
                <w:szCs w:val="24"/>
              </w:rPr>
              <w:t>We now currently have singing stars program for 10 weeks in KS1 (autumn term).</w:t>
            </w:r>
          </w:p>
          <w:p w14:paraId="1DDB15B2" w14:textId="145A578E" w:rsidR="00415F1B" w:rsidRDefault="00415F1B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KS1 we also do Handbells scheme (10 weeks program) </w:t>
            </w:r>
            <w:r w:rsidR="00384EE8">
              <w:rPr>
                <w:sz w:val="24"/>
                <w:szCs w:val="24"/>
              </w:rPr>
              <w:t>staff who been trained by Derbyshire music hub</w:t>
            </w:r>
            <w:r w:rsidR="00466130">
              <w:rPr>
                <w:sz w:val="24"/>
                <w:szCs w:val="24"/>
              </w:rPr>
              <w:t>(Spring term)</w:t>
            </w:r>
            <w:r w:rsidR="00384EE8">
              <w:rPr>
                <w:sz w:val="24"/>
                <w:szCs w:val="24"/>
              </w:rPr>
              <w:t>.</w:t>
            </w:r>
          </w:p>
          <w:p w14:paraId="68DD8BDF" w14:textId="3CC0ABD4" w:rsidR="00466130" w:rsidRDefault="00466130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summer Ks1 learn recorders which is delivered by a teacher within the school.</w:t>
            </w:r>
          </w:p>
          <w:p w14:paraId="3D8AB60D" w14:textId="3FF0EEF3" w:rsidR="00384EE8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Spring term a KS1 choir, which will be an afterschool club which is led by a singing teacher from Derbyshire Music hub.</w:t>
            </w:r>
          </w:p>
          <w:p w14:paraId="6BD0AD97" w14:textId="2E984044" w:rsidR="00384EE8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 KS2:</w:t>
            </w:r>
          </w:p>
          <w:p w14:paraId="1BB70E66" w14:textId="6A5BD5B9" w:rsidR="00415F1B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Wider opps Program </w:t>
            </w:r>
            <w:r w:rsidR="00415F1B">
              <w:rPr>
                <w:sz w:val="24"/>
                <w:szCs w:val="24"/>
              </w:rPr>
              <w:t>(30 wks- Clainets) in LKS2.</w:t>
            </w:r>
          </w:p>
          <w:p w14:paraId="61D40F1C" w14:textId="77777777" w:rsidR="00415F1B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Futher Opps program </w:t>
            </w:r>
            <w:r w:rsidR="00415F1B">
              <w:rPr>
                <w:sz w:val="24"/>
                <w:szCs w:val="24"/>
              </w:rPr>
              <w:t>(30 wks- drums) in UKS2</w:t>
            </w:r>
            <w:r>
              <w:rPr>
                <w:sz w:val="24"/>
                <w:szCs w:val="24"/>
              </w:rPr>
              <w:t xml:space="preserve">. </w:t>
            </w:r>
          </w:p>
          <w:p w14:paraId="4B7F5C7D" w14:textId="616BA5D1" w:rsidR="00384EE8" w:rsidRPr="00362200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voices group which is led by a Teacher within school, this again is an afterschool club.</w:t>
            </w:r>
          </w:p>
        </w:tc>
        <w:tc>
          <w:tcPr>
            <w:tcW w:w="2790" w:type="dxa"/>
          </w:tcPr>
          <w:p w14:paraId="7E70BDAD" w14:textId="189B4345" w:rsidR="00F70C76" w:rsidRDefault="00384EE8" w:rsidP="00F70C76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Look into 1:1 music lessons for any children who want to continue learning an instrument.</w:t>
            </w:r>
            <w:r w:rsidR="002C03ED">
              <w:rPr>
                <w:sz w:val="24"/>
                <w:szCs w:val="24"/>
              </w:rPr>
              <w:t xml:space="preserve"> (extend music provision that we already offer)</w:t>
            </w:r>
          </w:p>
          <w:p w14:paraId="7386B442" w14:textId="77777777" w:rsidR="00B15C86" w:rsidRDefault="00B15C86" w:rsidP="00F70C76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1CF52B67" w14:textId="3D1D5EDB" w:rsidR="00B15C86" w:rsidRDefault="00384EE8" w:rsidP="00F70C76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music lesson</w:t>
            </w:r>
            <w:r w:rsidR="00B15C86">
              <w:rPr>
                <w:sz w:val="24"/>
                <w:szCs w:val="24"/>
              </w:rPr>
              <w:t xml:space="preserve"> or music provision</w:t>
            </w:r>
            <w:r>
              <w:rPr>
                <w:sz w:val="24"/>
                <w:szCs w:val="24"/>
              </w:rPr>
              <w:t xml:space="preserve"> for High SEND </w:t>
            </w:r>
            <w:r w:rsidR="00B15C86">
              <w:rPr>
                <w:sz w:val="24"/>
                <w:szCs w:val="24"/>
              </w:rPr>
              <w:t>pupils</w:t>
            </w:r>
            <w:r>
              <w:rPr>
                <w:sz w:val="24"/>
                <w:szCs w:val="24"/>
              </w:rPr>
              <w:t>.</w:t>
            </w:r>
            <w:r w:rsidR="00B15C86">
              <w:rPr>
                <w:sz w:val="24"/>
                <w:szCs w:val="24"/>
              </w:rPr>
              <w:t xml:space="preserve"> We are in the middle enhance unit being built this year and would like to see what is on offer for SEND children.</w:t>
            </w:r>
          </w:p>
          <w:p w14:paraId="33113A1A" w14:textId="54F4E2E5" w:rsidR="00466130" w:rsidRDefault="00466130" w:rsidP="00F70C76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464B6D00" w14:textId="77777777" w:rsidR="00F70C76" w:rsidRDefault="00F70C76" w:rsidP="00F70C76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18DD9750" w14:textId="4629A27D" w:rsidR="00F70C76" w:rsidRPr="00424286" w:rsidRDefault="00F70C76" w:rsidP="00F70C76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D0DC784" w14:textId="77777777" w:rsidR="00F70C76" w:rsidRDefault="002C03ED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Continue having Derby music to deliver music in our school </w:t>
            </w:r>
            <w:r w:rsidRPr="002C03ED">
              <w:rPr>
                <w:sz w:val="24"/>
                <w:szCs w:val="24"/>
              </w:rPr>
              <w:sym w:font="Wingdings" w:char="F04A"/>
            </w:r>
          </w:p>
          <w:p w14:paraId="05489B29" w14:textId="77777777" w:rsidR="002C03ED" w:rsidRDefault="002C03ED" w:rsidP="008C46F4">
            <w:pPr>
              <w:rPr>
                <w:sz w:val="24"/>
                <w:szCs w:val="24"/>
              </w:rPr>
            </w:pPr>
          </w:p>
          <w:p w14:paraId="7B53F5E2" w14:textId="669BC68C" w:rsidR="002C03ED" w:rsidRPr="00362200" w:rsidRDefault="002C03ED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at music for SEND pupils within our school.</w:t>
            </w:r>
          </w:p>
        </w:tc>
        <w:tc>
          <w:tcPr>
            <w:tcW w:w="2790" w:type="dxa"/>
          </w:tcPr>
          <w:p w14:paraId="5F0CD051" w14:textId="468CC80B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</w:tr>
      <w:tr w:rsidR="00F70C76" w:rsidRPr="00362200" w14:paraId="1E09888B" w14:textId="77777777" w:rsidTr="008C46F4">
        <w:tc>
          <w:tcPr>
            <w:tcW w:w="2789" w:type="dxa"/>
          </w:tcPr>
          <w:p w14:paraId="71FE9CDA" w14:textId="77777777" w:rsidR="00F70C76" w:rsidRPr="00362200" w:rsidRDefault="00F70C76" w:rsidP="008C46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2200">
              <w:rPr>
                <w:sz w:val="24"/>
                <w:szCs w:val="24"/>
              </w:rPr>
              <w:t>Whole class instrumental teaching</w:t>
            </w:r>
          </w:p>
        </w:tc>
        <w:tc>
          <w:tcPr>
            <w:tcW w:w="2789" w:type="dxa"/>
          </w:tcPr>
          <w:p w14:paraId="179051DC" w14:textId="77777777" w:rsidR="00F70C76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stars- KS1</w:t>
            </w:r>
          </w:p>
          <w:p w14:paraId="6EB416EB" w14:textId="68D3CF6E" w:rsidR="00384EE8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Wider opps in years ¾</w:t>
            </w:r>
          </w:p>
          <w:p w14:paraId="4FD44976" w14:textId="79C0D545" w:rsidR="00384EE8" w:rsidRPr="00362200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Futher opps in years 5/6 </w:t>
            </w:r>
          </w:p>
        </w:tc>
        <w:tc>
          <w:tcPr>
            <w:tcW w:w="2790" w:type="dxa"/>
          </w:tcPr>
          <w:p w14:paraId="1E130DDC" w14:textId="232DF487" w:rsidR="00F70C76" w:rsidRPr="00362200" w:rsidRDefault="00B15C86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Nexy year will need to purchase a class set of handbells and recorders.</w:t>
            </w:r>
          </w:p>
        </w:tc>
        <w:tc>
          <w:tcPr>
            <w:tcW w:w="2790" w:type="dxa"/>
          </w:tcPr>
          <w:p w14:paraId="5C076A2A" w14:textId="13A64EB8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380C4C5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</w:tr>
      <w:tr w:rsidR="00F70C76" w:rsidRPr="00362200" w14:paraId="20CE1702" w14:textId="77777777" w:rsidTr="008C46F4">
        <w:tc>
          <w:tcPr>
            <w:tcW w:w="2789" w:type="dxa"/>
          </w:tcPr>
          <w:p w14:paraId="6EC80134" w14:textId="77777777" w:rsidR="00F70C76" w:rsidRPr="00362200" w:rsidRDefault="00F70C76" w:rsidP="008C46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2200">
              <w:rPr>
                <w:sz w:val="24"/>
                <w:szCs w:val="24"/>
              </w:rPr>
              <w:t>Access to lessons across a range of instruments and voice</w:t>
            </w:r>
          </w:p>
        </w:tc>
        <w:tc>
          <w:tcPr>
            <w:tcW w:w="2789" w:type="dxa"/>
          </w:tcPr>
          <w:p w14:paraId="09E31763" w14:textId="1129AA6D" w:rsidR="00F70C76" w:rsidRPr="00362200" w:rsidRDefault="002C03ED" w:rsidP="002C0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a 1:1 music lesson being taught by a music teacher ( link learning company) who provide either 1:1 or 2:1  guitar or piano lessons. We currently have 18 students (Y1-6) enrolled for a music lesson.</w:t>
            </w:r>
          </w:p>
        </w:tc>
        <w:tc>
          <w:tcPr>
            <w:tcW w:w="2790" w:type="dxa"/>
          </w:tcPr>
          <w:p w14:paraId="58D3AAEC" w14:textId="77777777" w:rsidR="00F70C76" w:rsidRDefault="00B15C86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year I will develop history of music looking at artist and composers – whole school approach.</w:t>
            </w:r>
          </w:p>
          <w:p w14:paraId="7F8E4B06" w14:textId="77777777" w:rsidR="002C03ED" w:rsidRDefault="002C03ED" w:rsidP="008C46F4">
            <w:pPr>
              <w:rPr>
                <w:sz w:val="24"/>
                <w:szCs w:val="24"/>
              </w:rPr>
            </w:pPr>
          </w:p>
          <w:p w14:paraId="6804EF3A" w14:textId="1B1A185E" w:rsidR="002C03ED" w:rsidRPr="00362200" w:rsidRDefault="002C03ED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the next couple of years look at developing music lessons in a wider variety of music lesson.</w:t>
            </w:r>
          </w:p>
        </w:tc>
        <w:tc>
          <w:tcPr>
            <w:tcW w:w="2790" w:type="dxa"/>
          </w:tcPr>
          <w:p w14:paraId="205A821A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B3DE6DA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</w:tr>
      <w:tr w:rsidR="00F70C76" w:rsidRPr="00362200" w14:paraId="48A96633" w14:textId="77777777" w:rsidTr="008C46F4">
        <w:tc>
          <w:tcPr>
            <w:tcW w:w="2789" w:type="dxa"/>
          </w:tcPr>
          <w:p w14:paraId="1D556B17" w14:textId="77777777" w:rsidR="00F70C76" w:rsidRPr="00362200" w:rsidRDefault="00F70C76" w:rsidP="008C46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2200">
              <w:rPr>
                <w:sz w:val="24"/>
                <w:szCs w:val="24"/>
              </w:rPr>
              <w:t>Develop a school/vocal ensemble</w:t>
            </w:r>
          </w:p>
        </w:tc>
        <w:tc>
          <w:tcPr>
            <w:tcW w:w="2789" w:type="dxa"/>
          </w:tcPr>
          <w:p w14:paraId="48DC0A0C" w14:textId="77777777" w:rsidR="00F70C76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starting a school KS1 choir with singing expert from derby music hub.</w:t>
            </w:r>
          </w:p>
          <w:p w14:paraId="3AA0B928" w14:textId="77777777" w:rsidR="00B15C86" w:rsidRDefault="00B15C86" w:rsidP="008C46F4">
            <w:pPr>
              <w:rPr>
                <w:sz w:val="24"/>
                <w:szCs w:val="24"/>
              </w:rPr>
            </w:pPr>
          </w:p>
          <w:p w14:paraId="70FA1025" w14:textId="20A20A2D" w:rsidR="00B15C86" w:rsidRPr="00362200" w:rsidRDefault="00B15C86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our Young voices choir.</w:t>
            </w:r>
          </w:p>
        </w:tc>
        <w:tc>
          <w:tcPr>
            <w:tcW w:w="2790" w:type="dxa"/>
          </w:tcPr>
          <w:p w14:paraId="444A3D86" w14:textId="3E758F73" w:rsidR="00F70C76" w:rsidRPr="00362200" w:rsidRDefault="002C03ED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Re-book for young voices next year offering out more spaces for more pupils to attend and experience </w:t>
            </w:r>
            <w:r w:rsidRPr="002C03ED">
              <w:rPr>
                <w:sz w:val="24"/>
                <w:szCs w:val="24"/>
              </w:rPr>
              <w:sym w:font="Wingdings" w:char="F04A"/>
            </w:r>
          </w:p>
        </w:tc>
        <w:tc>
          <w:tcPr>
            <w:tcW w:w="2790" w:type="dxa"/>
          </w:tcPr>
          <w:p w14:paraId="6F270EAD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86AEA40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</w:tr>
      <w:tr w:rsidR="00F70C76" w:rsidRPr="00362200" w14:paraId="5EE3DAEC" w14:textId="77777777" w:rsidTr="008C46F4">
        <w:tc>
          <w:tcPr>
            <w:tcW w:w="2789" w:type="dxa"/>
          </w:tcPr>
          <w:p w14:paraId="25C2A146" w14:textId="77777777" w:rsidR="00F70C76" w:rsidRPr="00362200" w:rsidRDefault="00F70C76" w:rsidP="008C46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2200">
              <w:rPr>
                <w:sz w:val="24"/>
                <w:szCs w:val="24"/>
              </w:rPr>
              <w:t>Develop a school ensemble/band/group</w:t>
            </w:r>
          </w:p>
        </w:tc>
        <w:tc>
          <w:tcPr>
            <w:tcW w:w="2789" w:type="dxa"/>
          </w:tcPr>
          <w:p w14:paraId="36B1BFBD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C15902C" w14:textId="033D471B" w:rsidR="00F70C76" w:rsidRPr="00362200" w:rsidRDefault="00384EE8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next 2 years we are looking at making a </w:t>
            </w:r>
            <w:r>
              <w:rPr>
                <w:sz w:val="24"/>
                <w:szCs w:val="24"/>
              </w:rPr>
              <w:lastRenderedPageBreak/>
              <w:t xml:space="preserve">school band involving staff and pupils. </w:t>
            </w:r>
          </w:p>
        </w:tc>
        <w:tc>
          <w:tcPr>
            <w:tcW w:w="2790" w:type="dxa"/>
          </w:tcPr>
          <w:p w14:paraId="4248D202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EAD7163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</w:tr>
      <w:tr w:rsidR="00F70C76" w:rsidRPr="00362200" w14:paraId="477F992D" w14:textId="77777777" w:rsidTr="008C46F4">
        <w:tc>
          <w:tcPr>
            <w:tcW w:w="2789" w:type="dxa"/>
          </w:tcPr>
          <w:p w14:paraId="66528897" w14:textId="77777777" w:rsidR="00F70C76" w:rsidRPr="00362200" w:rsidRDefault="00F70C76" w:rsidP="008C46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2200">
              <w:rPr>
                <w:sz w:val="24"/>
                <w:szCs w:val="24"/>
              </w:rPr>
              <w:t>Provide space for rehearsals and individual practice</w:t>
            </w:r>
          </w:p>
        </w:tc>
        <w:tc>
          <w:tcPr>
            <w:tcW w:w="2789" w:type="dxa"/>
          </w:tcPr>
          <w:p w14:paraId="3D399077" w14:textId="77777777" w:rsidR="00F70C76" w:rsidRDefault="00466130" w:rsidP="0046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Wider opps programs happen in our school library which is booked out for each session. </w:t>
            </w:r>
          </w:p>
          <w:p w14:paraId="05801DE7" w14:textId="77777777" w:rsidR="00B15C86" w:rsidRDefault="00B15C86" w:rsidP="00466130">
            <w:pPr>
              <w:rPr>
                <w:sz w:val="24"/>
                <w:szCs w:val="24"/>
              </w:rPr>
            </w:pPr>
          </w:p>
          <w:p w14:paraId="074F0889" w14:textId="5907A7BF" w:rsidR="00B15C86" w:rsidRPr="00362200" w:rsidRDefault="00B15C86" w:rsidP="00466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school clubs use the classrooms.</w:t>
            </w:r>
          </w:p>
        </w:tc>
        <w:tc>
          <w:tcPr>
            <w:tcW w:w="2790" w:type="dxa"/>
          </w:tcPr>
          <w:p w14:paraId="7E073706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5D6D76A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E12EFA0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</w:tr>
      <w:tr w:rsidR="00F70C76" w:rsidRPr="00362200" w14:paraId="7A5BE9F1" w14:textId="77777777" w:rsidTr="008C46F4">
        <w:tc>
          <w:tcPr>
            <w:tcW w:w="2789" w:type="dxa"/>
          </w:tcPr>
          <w:p w14:paraId="05243B34" w14:textId="77777777" w:rsidR="00F70C76" w:rsidRPr="00362200" w:rsidRDefault="00F70C76" w:rsidP="008C46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2200">
              <w:rPr>
                <w:sz w:val="24"/>
                <w:szCs w:val="24"/>
              </w:rPr>
              <w:t>Develop a termly performance</w:t>
            </w:r>
          </w:p>
        </w:tc>
        <w:tc>
          <w:tcPr>
            <w:tcW w:w="2789" w:type="dxa"/>
          </w:tcPr>
          <w:p w14:paraId="521BBB13" w14:textId="77777777" w:rsidR="00F70C76" w:rsidRDefault="00466130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KS1 performed singing stars performance, EYFS&amp;KS1 Nativity.</w:t>
            </w:r>
          </w:p>
          <w:p w14:paraId="0BB666B5" w14:textId="77777777" w:rsidR="00466130" w:rsidRDefault="00466130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LKS2 clarinet performance – yearly. </w:t>
            </w:r>
          </w:p>
          <w:p w14:paraId="59FFE3ED" w14:textId="1103CB16" w:rsidR="00466130" w:rsidRPr="00362200" w:rsidRDefault="00466130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UKS2 drums performace- yearly</w:t>
            </w:r>
          </w:p>
        </w:tc>
        <w:tc>
          <w:tcPr>
            <w:tcW w:w="2790" w:type="dxa"/>
          </w:tcPr>
          <w:p w14:paraId="48D7D11D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A7E3375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688D4E2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</w:tr>
      <w:tr w:rsidR="00F70C76" w:rsidRPr="00362200" w14:paraId="5A800BC3" w14:textId="77777777" w:rsidTr="008C46F4">
        <w:tc>
          <w:tcPr>
            <w:tcW w:w="2789" w:type="dxa"/>
          </w:tcPr>
          <w:p w14:paraId="332ACEE5" w14:textId="77777777" w:rsidR="00F70C76" w:rsidRPr="00362200" w:rsidRDefault="00F70C76" w:rsidP="008C46F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62200">
              <w:rPr>
                <w:sz w:val="24"/>
                <w:szCs w:val="24"/>
              </w:rPr>
              <w:t>Provide opportunities to enjoy live performances at least once a year</w:t>
            </w:r>
          </w:p>
        </w:tc>
        <w:tc>
          <w:tcPr>
            <w:tcW w:w="2789" w:type="dxa"/>
          </w:tcPr>
          <w:p w14:paraId="5A3589C6" w14:textId="77777777" w:rsidR="00F70C76" w:rsidRDefault="00466130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as a school host StAlbanbury- end of the school year festival where local bands/singers perform. And children perform drums(even parents got to have a go!)</w:t>
            </w:r>
          </w:p>
          <w:p w14:paraId="5AEFB495" w14:textId="6F067279" w:rsidR="00B15C86" w:rsidRDefault="00B15C86" w:rsidP="008C46F4">
            <w:pPr>
              <w:rPr>
                <w:sz w:val="24"/>
                <w:szCs w:val="24"/>
              </w:rPr>
            </w:pPr>
          </w:p>
          <w:p w14:paraId="656290CE" w14:textId="12CF1B5A" w:rsidR="00B15C86" w:rsidRDefault="00B15C86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Y4,5,6 pupils had the opportunity to go to Young voice concert in Sheffield</w:t>
            </w:r>
          </w:p>
          <w:p w14:paraId="75E2605D" w14:textId="77777777" w:rsidR="00B15C86" w:rsidRDefault="00B15C86" w:rsidP="008C46F4">
            <w:pPr>
              <w:rPr>
                <w:sz w:val="24"/>
                <w:szCs w:val="24"/>
              </w:rPr>
            </w:pPr>
          </w:p>
          <w:p w14:paraId="0C4FE2EA" w14:textId="5CAA5636" w:rsidR="00B15C86" w:rsidRPr="00362200" w:rsidRDefault="00B15C86" w:rsidP="008C4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EYFS and KS1 will enjoy ‘All aboard’ performance led by Derby music hub.</w:t>
            </w:r>
          </w:p>
        </w:tc>
        <w:tc>
          <w:tcPr>
            <w:tcW w:w="2790" w:type="dxa"/>
          </w:tcPr>
          <w:p w14:paraId="75A60F03" w14:textId="77777777" w:rsidR="00B15C86" w:rsidRPr="00B15C86" w:rsidRDefault="00B15C86" w:rsidP="00B15C86">
            <w:pPr>
              <w:rPr>
                <w:sz w:val="24"/>
                <w:szCs w:val="24"/>
              </w:rPr>
            </w:pPr>
            <w:r w:rsidRPr="00B15C86">
              <w:rPr>
                <w:sz w:val="24"/>
                <w:szCs w:val="24"/>
              </w:rPr>
              <w:lastRenderedPageBreak/>
              <w:t>We as a school host StAlbanbury- end of the school year festival where local bands/singers perform. And children perform drums(even parents got to have a go!)</w:t>
            </w:r>
          </w:p>
          <w:p w14:paraId="7E9AE71D" w14:textId="77777777" w:rsidR="00B15C86" w:rsidRPr="00B15C86" w:rsidRDefault="00B15C86" w:rsidP="00B15C86">
            <w:pPr>
              <w:rPr>
                <w:sz w:val="24"/>
                <w:szCs w:val="24"/>
              </w:rPr>
            </w:pPr>
          </w:p>
          <w:p w14:paraId="0209DB60" w14:textId="77777777" w:rsidR="00F70C76" w:rsidRDefault="00B15C86" w:rsidP="00B15C86">
            <w:pPr>
              <w:rPr>
                <w:sz w:val="24"/>
                <w:szCs w:val="24"/>
              </w:rPr>
            </w:pPr>
            <w:r w:rsidRPr="00B15C86">
              <w:rPr>
                <w:sz w:val="24"/>
                <w:szCs w:val="24"/>
              </w:rPr>
              <w:t>Our Y4,5,6 pupils had the opportunity to go to Young voice concert in Sheffi</w:t>
            </w:r>
            <w:r>
              <w:rPr>
                <w:sz w:val="24"/>
                <w:szCs w:val="24"/>
              </w:rPr>
              <w:t>e</w:t>
            </w:r>
            <w:r w:rsidRPr="00B15C86">
              <w:rPr>
                <w:sz w:val="24"/>
                <w:szCs w:val="24"/>
              </w:rPr>
              <w:t>ld</w:t>
            </w:r>
          </w:p>
          <w:p w14:paraId="3B96426B" w14:textId="77777777" w:rsidR="00B15C86" w:rsidRDefault="00B15C86" w:rsidP="00B15C86">
            <w:pPr>
              <w:rPr>
                <w:sz w:val="24"/>
                <w:szCs w:val="24"/>
              </w:rPr>
            </w:pPr>
          </w:p>
          <w:p w14:paraId="6FC0D591" w14:textId="6378346E" w:rsidR="00B15C86" w:rsidRPr="00362200" w:rsidRDefault="00B15C86" w:rsidP="00B1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Next year I will look at the Halle concert in Derby. </w:t>
            </w:r>
          </w:p>
        </w:tc>
        <w:tc>
          <w:tcPr>
            <w:tcW w:w="2790" w:type="dxa"/>
          </w:tcPr>
          <w:p w14:paraId="53CDFC1C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04D8F52" w14:textId="77777777" w:rsidR="00F70C76" w:rsidRPr="00362200" w:rsidRDefault="00F70C76" w:rsidP="008C46F4">
            <w:pPr>
              <w:rPr>
                <w:sz w:val="24"/>
                <w:szCs w:val="24"/>
              </w:rPr>
            </w:pPr>
          </w:p>
        </w:tc>
      </w:tr>
    </w:tbl>
    <w:p w14:paraId="7D5022E9" w14:textId="77777777" w:rsidR="00F70C76" w:rsidRDefault="00F70C76" w:rsidP="00F70C76">
      <w:pPr>
        <w:rPr>
          <w:sz w:val="24"/>
          <w:szCs w:val="24"/>
        </w:rPr>
      </w:pPr>
    </w:p>
    <w:p w14:paraId="050C6DFF" w14:textId="77777777" w:rsidR="00F70C76" w:rsidRDefault="00F70C76" w:rsidP="00031B3A"/>
    <w:p w14:paraId="623FE188" w14:textId="77777777" w:rsidR="00272198" w:rsidRPr="00272198" w:rsidRDefault="00272198" w:rsidP="00272198">
      <w:pPr>
        <w:rPr>
          <w:b/>
          <w:bCs/>
          <w:sz w:val="24"/>
          <w:szCs w:val="24"/>
        </w:rPr>
      </w:pPr>
      <w:r w:rsidRPr="00272198">
        <w:rPr>
          <w:b/>
          <w:bCs/>
          <w:sz w:val="24"/>
          <w:szCs w:val="24"/>
        </w:rPr>
        <w:t>Guidance for completing your School Music Development Plan.</w:t>
      </w:r>
    </w:p>
    <w:p w14:paraId="47BBF6BF" w14:textId="77777777" w:rsidR="00272198" w:rsidRPr="00362200" w:rsidRDefault="00272198" w:rsidP="00272198">
      <w:pPr>
        <w:pStyle w:val="ListParagraph"/>
        <w:rPr>
          <w:sz w:val="24"/>
          <w:szCs w:val="24"/>
        </w:rPr>
      </w:pPr>
      <w:r w:rsidRPr="00362200">
        <w:rPr>
          <w:sz w:val="24"/>
          <w:szCs w:val="24"/>
        </w:rPr>
        <w:t>The National Plan for Music Education states that the key features of high-quality music provision are:</w:t>
      </w:r>
    </w:p>
    <w:p w14:paraId="10F5DD26" w14:textId="77777777" w:rsidR="00272198" w:rsidRPr="00362200" w:rsidRDefault="00272198" w:rsidP="00272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200">
        <w:rPr>
          <w:sz w:val="24"/>
          <w:szCs w:val="24"/>
        </w:rPr>
        <w:t>Curriculum provision – think about</w:t>
      </w:r>
    </w:p>
    <w:p w14:paraId="4331B387" w14:textId="67E533DA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Do we have timetabled curriculum time of at least one hour each week of the school year for key stages 1</w:t>
      </w:r>
      <w:r w:rsidR="00F70C76">
        <w:rPr>
          <w:sz w:val="24"/>
          <w:szCs w:val="24"/>
        </w:rPr>
        <w:t xml:space="preserve"> &amp; 2</w:t>
      </w:r>
    </w:p>
    <w:p w14:paraId="64C108C6" w14:textId="5F031DF1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The sequencing of the curriculum from the youngest to the oldest pupils in your school – does the music lead understand the building blocks of music learning</w:t>
      </w:r>
      <w:r w:rsidR="00F70C76">
        <w:rPr>
          <w:sz w:val="24"/>
          <w:szCs w:val="24"/>
        </w:rPr>
        <w:t>?</w:t>
      </w:r>
    </w:p>
    <w:p w14:paraId="5C7A7FC0" w14:textId="208B5369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 xml:space="preserve">Who delivers </w:t>
      </w:r>
      <w:r w:rsidR="00F70C76">
        <w:rPr>
          <w:sz w:val="24"/>
          <w:szCs w:val="24"/>
        </w:rPr>
        <w:t xml:space="preserve">the curriculum </w:t>
      </w:r>
      <w:r w:rsidRPr="00362200">
        <w:rPr>
          <w:sz w:val="24"/>
          <w:szCs w:val="24"/>
        </w:rPr>
        <w:t xml:space="preserve">– a music specialist or class teachers – do they need any support to develop their music education, knowledge and skills? </w:t>
      </w:r>
    </w:p>
    <w:p w14:paraId="6283D133" w14:textId="77777777" w:rsidR="00272198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Are the 4 key areas of music, as stated in the Model Music Curriculum, Singing, Performing, Composing/Improvising and Listening all regularly covered in the curriculum?</w:t>
      </w:r>
    </w:p>
    <w:p w14:paraId="75FD734E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well is the curriculum resourced? What is lacking?</w:t>
      </w:r>
    </w:p>
    <w:p w14:paraId="173D791D" w14:textId="56A17FCD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Are networking and CPD opportunities for teachers to develop their skills and knowledge taken up?</w:t>
      </w:r>
    </w:p>
    <w:p w14:paraId="2C5C1817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How is music technology used by pupils in creative music-making?</w:t>
      </w:r>
    </w:p>
    <w:p w14:paraId="6414F9ED" w14:textId="1C0BB2A5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Do pupils experience a wide variety of musical styles and genres including diverse repertoire from across the world.</w:t>
      </w:r>
    </w:p>
    <w:p w14:paraId="13C4F58E" w14:textId="77777777" w:rsidR="00272198" w:rsidRPr="00362200" w:rsidRDefault="00272198" w:rsidP="00272198">
      <w:pPr>
        <w:pStyle w:val="ListParagraph"/>
        <w:ind w:left="1080"/>
        <w:rPr>
          <w:sz w:val="24"/>
          <w:szCs w:val="24"/>
        </w:rPr>
      </w:pPr>
    </w:p>
    <w:p w14:paraId="060D171D" w14:textId="77777777" w:rsidR="00272198" w:rsidRPr="00362200" w:rsidRDefault="00272198" w:rsidP="00272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200">
        <w:rPr>
          <w:sz w:val="24"/>
          <w:szCs w:val="24"/>
        </w:rPr>
        <w:t>Whole class instrumental teaching</w:t>
      </w:r>
    </w:p>
    <w:p w14:paraId="3F3C74CC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Which year groups have this tuition known as Wider Opps or WCET?</w:t>
      </w:r>
    </w:p>
    <w:p w14:paraId="0D5997F8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Who deliverers it?</w:t>
      </w:r>
    </w:p>
    <w:p w14:paraId="4127C11D" w14:textId="07D13312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How does the progression of musical skills document from all DDMP deliverers feed into curriculum mapping for music</w:t>
      </w:r>
      <w:r w:rsidR="00F70C76">
        <w:rPr>
          <w:sz w:val="24"/>
          <w:szCs w:val="24"/>
        </w:rPr>
        <w:t>?</w:t>
      </w:r>
    </w:p>
    <w:p w14:paraId="2D283BF8" w14:textId="7FA0E5D1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What reasonable adjustments are made to ensure every child can access the programme</w:t>
      </w:r>
      <w:r w:rsidR="00F70C76">
        <w:rPr>
          <w:sz w:val="24"/>
          <w:szCs w:val="24"/>
        </w:rPr>
        <w:t>?</w:t>
      </w:r>
    </w:p>
    <w:p w14:paraId="7B91690A" w14:textId="5A9D908A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Do classroom teachers take part in these sessions – great CPD for them</w:t>
      </w:r>
      <w:r w:rsidR="00F70C76">
        <w:rPr>
          <w:sz w:val="24"/>
          <w:szCs w:val="24"/>
        </w:rPr>
        <w:t>?</w:t>
      </w:r>
    </w:p>
    <w:p w14:paraId="14779D92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What happens to pupils who want to continue learning? How can barriers to this learning be removed?</w:t>
      </w:r>
    </w:p>
    <w:p w14:paraId="4BE4A41C" w14:textId="77777777" w:rsidR="00272198" w:rsidRPr="00362200" w:rsidRDefault="00272198" w:rsidP="00272198">
      <w:pPr>
        <w:pStyle w:val="ListParagraph"/>
        <w:ind w:left="1080"/>
        <w:rPr>
          <w:sz w:val="24"/>
          <w:szCs w:val="24"/>
        </w:rPr>
      </w:pPr>
    </w:p>
    <w:p w14:paraId="1D78973F" w14:textId="77777777" w:rsidR="00272198" w:rsidRPr="00362200" w:rsidRDefault="00272198" w:rsidP="00272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200">
        <w:rPr>
          <w:sz w:val="24"/>
          <w:szCs w:val="24"/>
        </w:rPr>
        <w:t>Access to instrumental/vocal lessons – large group, small group or 1 to 1</w:t>
      </w:r>
    </w:p>
    <w:p w14:paraId="364F13E5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What instruments are taught other than whole class?</w:t>
      </w:r>
    </w:p>
    <w:p w14:paraId="12BB0106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Are at least 2 instruments</w:t>
      </w:r>
      <w:r>
        <w:rPr>
          <w:sz w:val="24"/>
          <w:szCs w:val="24"/>
        </w:rPr>
        <w:t xml:space="preserve"> from different musical families</w:t>
      </w:r>
      <w:r w:rsidRPr="00362200">
        <w:rPr>
          <w:sz w:val="24"/>
          <w:szCs w:val="24"/>
        </w:rPr>
        <w:t xml:space="preserve"> taught?</w:t>
      </w:r>
    </w:p>
    <w:p w14:paraId="2B230BF0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How is the work of these teachers advertised to pupils and parents?</w:t>
      </w:r>
    </w:p>
    <w:p w14:paraId="7A8DB7F9" w14:textId="77777777" w:rsidR="00272198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How is the quality of these teachers’ work ensured in your school?</w:t>
      </w:r>
    </w:p>
    <w:p w14:paraId="29D7B7BB" w14:textId="69BEE3A9" w:rsidR="00272198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do your ensure that all pupils can access musical opportunities in school?</w:t>
      </w:r>
    </w:p>
    <w:p w14:paraId="5B30A8F4" w14:textId="7B6DBE0B" w:rsidR="00F70C76" w:rsidRPr="00362200" w:rsidRDefault="00F70C76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Can Pupil Premium funding be used to remove financial barriers to instrumental/vocal learning for eligible pupils?</w:t>
      </w:r>
    </w:p>
    <w:p w14:paraId="53B0468B" w14:textId="77777777" w:rsidR="00272198" w:rsidRPr="00362200" w:rsidRDefault="00272198" w:rsidP="00272198">
      <w:pPr>
        <w:pStyle w:val="ListParagraph"/>
        <w:ind w:left="1080"/>
        <w:rPr>
          <w:sz w:val="24"/>
          <w:szCs w:val="24"/>
        </w:rPr>
      </w:pPr>
    </w:p>
    <w:p w14:paraId="07C651DC" w14:textId="77777777" w:rsidR="00272198" w:rsidRPr="00362200" w:rsidRDefault="00272198" w:rsidP="00272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200">
        <w:rPr>
          <w:sz w:val="24"/>
          <w:szCs w:val="24"/>
        </w:rPr>
        <w:t>Develop a school/vocal ensemble</w:t>
      </w:r>
    </w:p>
    <w:p w14:paraId="5E3F1AB8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Who has the expertise in your school to lead a choir?</w:t>
      </w:r>
      <w:r>
        <w:rPr>
          <w:sz w:val="24"/>
          <w:szCs w:val="24"/>
        </w:rPr>
        <w:t xml:space="preserve"> Do they need any CPD t develop their skills?</w:t>
      </w:r>
    </w:p>
    <w:p w14:paraId="35F0EEB8" w14:textId="6A4EE76C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 xml:space="preserve">If there is no-one to lead this work, how could you develop this area of music provision? </w:t>
      </w:r>
      <w:r w:rsidR="00F70C76">
        <w:rPr>
          <w:sz w:val="24"/>
          <w:szCs w:val="24"/>
        </w:rPr>
        <w:t>e</w:t>
      </w:r>
      <w:r w:rsidRPr="00362200">
        <w:rPr>
          <w:sz w:val="24"/>
          <w:szCs w:val="24"/>
        </w:rPr>
        <w:t>.g. specialist from the music hub</w:t>
      </w:r>
    </w:p>
    <w:p w14:paraId="7702D591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Does your choir rehearse weekly or just at specific times of the year?</w:t>
      </w:r>
    </w:p>
    <w:p w14:paraId="42C81BE1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Does your choir perform music from a variety of different styles e.g. musical theatre, gospel, choral, music from different countries?</w:t>
      </w:r>
    </w:p>
    <w:p w14:paraId="11E2587D" w14:textId="77777777" w:rsidR="00272198" w:rsidRPr="00362200" w:rsidRDefault="00272198" w:rsidP="00272198">
      <w:pPr>
        <w:pStyle w:val="ListParagraph"/>
        <w:ind w:left="1080"/>
        <w:rPr>
          <w:sz w:val="24"/>
          <w:szCs w:val="24"/>
        </w:rPr>
      </w:pPr>
    </w:p>
    <w:p w14:paraId="33696D68" w14:textId="77777777" w:rsidR="00272198" w:rsidRPr="00362200" w:rsidRDefault="00272198" w:rsidP="00272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200">
        <w:rPr>
          <w:sz w:val="24"/>
          <w:szCs w:val="24"/>
        </w:rPr>
        <w:t>Develop a school ensemble/band/group</w:t>
      </w:r>
    </w:p>
    <w:p w14:paraId="6E96F8E2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How does the music-making in these activities complement school music curriculum provision?</w:t>
      </w:r>
    </w:p>
    <w:p w14:paraId="30D6E898" w14:textId="44A696DC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Does the music the</w:t>
      </w:r>
      <w:r>
        <w:rPr>
          <w:sz w:val="24"/>
          <w:szCs w:val="24"/>
        </w:rPr>
        <w:t xml:space="preserve"> pupils learn</w:t>
      </w:r>
      <w:r w:rsidR="00F70C76">
        <w:rPr>
          <w:sz w:val="24"/>
          <w:szCs w:val="24"/>
        </w:rPr>
        <w:t xml:space="preserve"> to play in these groups</w:t>
      </w:r>
      <w:r w:rsidRPr="00362200">
        <w:rPr>
          <w:sz w:val="24"/>
          <w:szCs w:val="24"/>
        </w:rPr>
        <w:t xml:space="preserve"> show effective planning which represents diversity of musical genres and cultures?</w:t>
      </w:r>
    </w:p>
    <w:p w14:paraId="3FA5D7AD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What percentage of the school population are involved in choirs and ensembles in school?</w:t>
      </w:r>
    </w:p>
    <w:p w14:paraId="584FD420" w14:textId="45F65DD9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Are there many opportunities for pupils to perform to each other and parents</w:t>
      </w:r>
      <w:r w:rsidR="00F70C76">
        <w:rPr>
          <w:sz w:val="24"/>
          <w:szCs w:val="24"/>
        </w:rPr>
        <w:t>?</w:t>
      </w:r>
    </w:p>
    <w:p w14:paraId="0989A605" w14:textId="77777777" w:rsidR="00272198" w:rsidRPr="00362200" w:rsidRDefault="00272198" w:rsidP="00272198">
      <w:pPr>
        <w:pStyle w:val="ListParagraph"/>
        <w:rPr>
          <w:sz w:val="24"/>
          <w:szCs w:val="24"/>
        </w:rPr>
      </w:pPr>
    </w:p>
    <w:p w14:paraId="00B2D1DB" w14:textId="77777777" w:rsidR="00272198" w:rsidRPr="00362200" w:rsidRDefault="00272198" w:rsidP="00272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200">
        <w:rPr>
          <w:sz w:val="24"/>
          <w:szCs w:val="24"/>
        </w:rPr>
        <w:t>Provide space for rehearsals and individual practice</w:t>
      </w:r>
    </w:p>
    <w:p w14:paraId="67296F56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Are visiting instrumental teachers able to access an appropriate space to teach in?</w:t>
      </w:r>
    </w:p>
    <w:p w14:paraId="3BA11999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 xml:space="preserve">If pupils cannot take instruments home </w:t>
      </w:r>
      <w:r>
        <w:rPr>
          <w:sz w:val="24"/>
          <w:szCs w:val="24"/>
        </w:rPr>
        <w:t xml:space="preserve">where </w:t>
      </w:r>
      <w:r w:rsidRPr="00362200">
        <w:rPr>
          <w:sz w:val="24"/>
          <w:szCs w:val="24"/>
        </w:rPr>
        <w:t>can they practise in school?</w:t>
      </w:r>
    </w:p>
    <w:p w14:paraId="2E5FE257" w14:textId="7011088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What storage space</w:t>
      </w:r>
      <w:r>
        <w:rPr>
          <w:sz w:val="24"/>
          <w:szCs w:val="24"/>
        </w:rPr>
        <w:t xml:space="preserve"> for instruments</w:t>
      </w:r>
      <w:r w:rsidRPr="00362200">
        <w:rPr>
          <w:sz w:val="24"/>
          <w:szCs w:val="24"/>
        </w:rPr>
        <w:t xml:space="preserve"> is available in school</w:t>
      </w:r>
      <w:r w:rsidR="00F70C76">
        <w:rPr>
          <w:sz w:val="24"/>
          <w:szCs w:val="24"/>
        </w:rPr>
        <w:t>?</w:t>
      </w:r>
    </w:p>
    <w:p w14:paraId="2F7B02B1" w14:textId="77777777" w:rsidR="00272198" w:rsidRPr="00362200" w:rsidRDefault="00272198" w:rsidP="00272198">
      <w:pPr>
        <w:pStyle w:val="ListParagraph"/>
        <w:ind w:left="1080"/>
        <w:rPr>
          <w:sz w:val="24"/>
          <w:szCs w:val="24"/>
        </w:rPr>
      </w:pPr>
    </w:p>
    <w:p w14:paraId="1D230709" w14:textId="77777777" w:rsidR="00272198" w:rsidRPr="00362200" w:rsidRDefault="00272198" w:rsidP="00272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200">
        <w:rPr>
          <w:sz w:val="24"/>
          <w:szCs w:val="24"/>
        </w:rPr>
        <w:t>Develop a termly performance</w:t>
      </w:r>
    </w:p>
    <w:p w14:paraId="63D1A9BA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lastRenderedPageBreak/>
        <w:t>What performance opportunities are there for pupils to take part in?</w:t>
      </w:r>
    </w:p>
    <w:p w14:paraId="7D692D04" w14:textId="58810B44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Do these performance opportunities cater for whole class, large group, small group and individual performances</w:t>
      </w:r>
      <w:r w:rsidR="00F70C76">
        <w:rPr>
          <w:sz w:val="24"/>
          <w:szCs w:val="24"/>
        </w:rPr>
        <w:t>?</w:t>
      </w:r>
    </w:p>
    <w:p w14:paraId="46F0FA99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Do you use performing spaces outside of school?</w:t>
      </w:r>
    </w:p>
    <w:p w14:paraId="25CA9B12" w14:textId="699A2304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D</w:t>
      </w:r>
      <w:r>
        <w:rPr>
          <w:sz w:val="24"/>
          <w:szCs w:val="24"/>
        </w:rPr>
        <w:t>o</w:t>
      </w:r>
      <w:r w:rsidRPr="00362200">
        <w:rPr>
          <w:sz w:val="24"/>
          <w:szCs w:val="24"/>
        </w:rPr>
        <w:t xml:space="preserve"> you join with other schools for performances e.g. within a trust or a local secondary school</w:t>
      </w:r>
      <w:r w:rsidR="00F70C76">
        <w:rPr>
          <w:sz w:val="24"/>
          <w:szCs w:val="24"/>
        </w:rPr>
        <w:t>?</w:t>
      </w:r>
    </w:p>
    <w:p w14:paraId="68ABD30F" w14:textId="77777777" w:rsidR="00272198" w:rsidRPr="00362200" w:rsidRDefault="00272198" w:rsidP="00272198">
      <w:pPr>
        <w:rPr>
          <w:sz w:val="24"/>
          <w:szCs w:val="24"/>
        </w:rPr>
      </w:pPr>
    </w:p>
    <w:p w14:paraId="22CCD844" w14:textId="77777777" w:rsidR="00272198" w:rsidRPr="00362200" w:rsidRDefault="00272198" w:rsidP="00272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200">
        <w:rPr>
          <w:sz w:val="24"/>
          <w:szCs w:val="24"/>
        </w:rPr>
        <w:t>Provide opportunities to enjoy live performances at least once a year</w:t>
      </w:r>
    </w:p>
    <w:p w14:paraId="27917F2C" w14:textId="77777777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What planned experiences in school take place?</w:t>
      </w:r>
    </w:p>
    <w:p w14:paraId="13C885FE" w14:textId="0EFE8801" w:rsidR="00272198" w:rsidRPr="00362200" w:rsidRDefault="00272198" w:rsidP="002721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2200">
        <w:rPr>
          <w:sz w:val="24"/>
          <w:szCs w:val="24"/>
        </w:rPr>
        <w:t>What external opportunities to hear live music being performed – small or large scale, visitors, secondary pupils, visiting instrumental teachers, parents</w:t>
      </w:r>
      <w:r w:rsidR="00F70C76">
        <w:rPr>
          <w:sz w:val="24"/>
          <w:szCs w:val="24"/>
        </w:rPr>
        <w:t>, school trips</w:t>
      </w:r>
      <w:r w:rsidRPr="00362200">
        <w:rPr>
          <w:sz w:val="24"/>
          <w:szCs w:val="24"/>
        </w:rPr>
        <w:t>?</w:t>
      </w:r>
    </w:p>
    <w:p w14:paraId="0EC90DEF" w14:textId="77777777" w:rsidR="00272198" w:rsidRPr="00362200" w:rsidRDefault="00272198" w:rsidP="00272198">
      <w:pPr>
        <w:pStyle w:val="ListParagraph"/>
        <w:ind w:left="1080"/>
        <w:rPr>
          <w:sz w:val="24"/>
          <w:szCs w:val="24"/>
        </w:rPr>
      </w:pPr>
    </w:p>
    <w:p w14:paraId="47C49147" w14:textId="77777777" w:rsidR="00E5381C" w:rsidRDefault="00E5381C" w:rsidP="00031B3A"/>
    <w:p w14:paraId="19617AB6" w14:textId="77777777" w:rsidR="00E5381C" w:rsidRDefault="00E5381C" w:rsidP="00031B3A"/>
    <w:sectPr w:rsidR="00E5381C" w:rsidSect="00031B3A">
      <w:footerReference w:type="even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2BC5" w14:textId="77777777" w:rsidR="00581331" w:rsidRDefault="00581331" w:rsidP="00031B3A">
      <w:pPr>
        <w:spacing w:after="0" w:line="240" w:lineRule="auto"/>
      </w:pPr>
      <w:r>
        <w:separator/>
      </w:r>
    </w:p>
  </w:endnote>
  <w:endnote w:type="continuationSeparator" w:id="0">
    <w:p w14:paraId="73954AFE" w14:textId="77777777" w:rsidR="00581331" w:rsidRDefault="00581331" w:rsidP="0003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8DE3A" w14:textId="77777777" w:rsidR="00031B3A" w:rsidRDefault="00031B3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6D6D77" wp14:editId="580D482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451F4" w14:textId="77777777" w:rsidR="00031B3A" w:rsidRPr="00031B3A" w:rsidRDefault="00031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6D6D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25451F4" w14:textId="77777777" w:rsidR="00031B3A" w:rsidRPr="00031B3A" w:rsidRDefault="00031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B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0691F" w14:textId="77777777" w:rsidR="00031B3A" w:rsidRDefault="00031B3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00428" wp14:editId="1D0C3A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72892" w14:textId="77777777" w:rsidR="00031B3A" w:rsidRPr="00031B3A" w:rsidRDefault="00031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1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E00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9372892" w14:textId="77777777" w:rsidR="00031B3A" w:rsidRPr="00031B3A" w:rsidRDefault="00031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1B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663DB" w14:textId="77777777" w:rsidR="00581331" w:rsidRDefault="00581331" w:rsidP="00031B3A">
      <w:pPr>
        <w:spacing w:after="0" w:line="240" w:lineRule="auto"/>
      </w:pPr>
      <w:r>
        <w:separator/>
      </w:r>
    </w:p>
  </w:footnote>
  <w:footnote w:type="continuationSeparator" w:id="0">
    <w:p w14:paraId="37785C9A" w14:textId="77777777" w:rsidR="00581331" w:rsidRDefault="00581331" w:rsidP="0003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0422"/>
    <w:multiLevelType w:val="hybridMultilevel"/>
    <w:tmpl w:val="847E5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02E6"/>
    <w:multiLevelType w:val="hybridMultilevel"/>
    <w:tmpl w:val="0F241A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C757E4"/>
    <w:multiLevelType w:val="hybridMultilevel"/>
    <w:tmpl w:val="0E94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3A685F"/>
    <w:multiLevelType w:val="hybridMultilevel"/>
    <w:tmpl w:val="210652FA"/>
    <w:lvl w:ilvl="0" w:tplc="87AE7F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3A"/>
    <w:rsid w:val="00031B3A"/>
    <w:rsid w:val="000704D1"/>
    <w:rsid w:val="000D6E23"/>
    <w:rsid w:val="000E59C0"/>
    <w:rsid w:val="00165355"/>
    <w:rsid w:val="001873A0"/>
    <w:rsid w:val="001C4828"/>
    <w:rsid w:val="00225617"/>
    <w:rsid w:val="00234AC5"/>
    <w:rsid w:val="00272198"/>
    <w:rsid w:val="00291241"/>
    <w:rsid w:val="002B5E0B"/>
    <w:rsid w:val="002C03ED"/>
    <w:rsid w:val="00384EE8"/>
    <w:rsid w:val="00415F1B"/>
    <w:rsid w:val="0041739F"/>
    <w:rsid w:val="00466130"/>
    <w:rsid w:val="0047147D"/>
    <w:rsid w:val="004A67CE"/>
    <w:rsid w:val="004C5665"/>
    <w:rsid w:val="0054659C"/>
    <w:rsid w:val="00581331"/>
    <w:rsid w:val="005D27B0"/>
    <w:rsid w:val="00697E24"/>
    <w:rsid w:val="00826334"/>
    <w:rsid w:val="009E34F0"/>
    <w:rsid w:val="00A86853"/>
    <w:rsid w:val="00AA5910"/>
    <w:rsid w:val="00B15C86"/>
    <w:rsid w:val="00B23212"/>
    <w:rsid w:val="00BD61C4"/>
    <w:rsid w:val="00C84964"/>
    <w:rsid w:val="00D93793"/>
    <w:rsid w:val="00DB052E"/>
    <w:rsid w:val="00E5381C"/>
    <w:rsid w:val="00EF6466"/>
    <w:rsid w:val="00F103CA"/>
    <w:rsid w:val="00F55B0D"/>
    <w:rsid w:val="00F70C76"/>
    <w:rsid w:val="00F8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B385"/>
  <w15:chartTrackingRefBased/>
  <w15:docId w15:val="{C8027BE7-B12E-4388-80E1-A3FD0572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B3A"/>
  </w:style>
  <w:style w:type="paragraph" w:styleId="Footer">
    <w:name w:val="footer"/>
    <w:basedOn w:val="Normal"/>
    <w:link w:val="FooterChar"/>
    <w:uiPriority w:val="99"/>
    <w:unhideWhenUsed/>
    <w:rsid w:val="00031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B3A"/>
  </w:style>
  <w:style w:type="table" w:styleId="TableGrid">
    <w:name w:val="Table Grid"/>
    <w:basedOn w:val="TableNormal"/>
    <w:uiPriority w:val="39"/>
    <w:rsid w:val="0003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B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Music Development Plan – Template (Primary)</vt:lpstr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Music Development Plan – Template (Primary)</dc:title>
  <dc:subject>
  </dc:subject>
  <dc:creator>Vicki Brown (Childrens Services)</dc:creator>
  <cp:keywords>
  </cp:keywords>
  <dc:description>
  </dc:description>
  <cp:lastModifiedBy>Louise Franik</cp:lastModifiedBy>
  <cp:revision>2</cp:revision>
  <cp:lastPrinted>2023-03-23T16:26:00Z</cp:lastPrinted>
  <dcterms:created xsi:type="dcterms:W3CDTF">2024-03-05T09:51:00Z</dcterms:created>
  <dcterms:modified xsi:type="dcterms:W3CDTF">2024-03-05T09:51:00Z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2023-03-17T13:48:24Z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4e72390c-a4d6-465e-bcf4-8c05227cd894</vt:lpwstr>
  </property>
  <property fmtid="{D5CDD505-2E9C-101B-9397-08002B2CF9AE}" pid="11" name="MSIP_Label_768904da-5dbb-4716-9521-7a682c6e8720_ContentBits">
    <vt:lpwstr>2</vt:lpwstr>
  </property>
</Properties>
</file>